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A8F44" w14:textId="77777777" w:rsidR="00A26141" w:rsidRPr="00E60C31" w:rsidRDefault="00A26141" w:rsidP="00A26141">
      <w:pPr>
        <w:tabs>
          <w:tab w:val="left" w:pos="4320"/>
        </w:tabs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1070B2" wp14:editId="68C02471">
            <wp:simplePos x="0" y="0"/>
            <wp:positionH relativeFrom="column">
              <wp:posOffset>152400</wp:posOffset>
            </wp:positionH>
            <wp:positionV relativeFrom="paragraph">
              <wp:posOffset>-219075</wp:posOffset>
            </wp:positionV>
            <wp:extent cx="2950845" cy="1159510"/>
            <wp:effectExtent l="0" t="0" r="1905" b="2540"/>
            <wp:wrapNone/>
            <wp:docPr id="8" name="Picture 8" descr="Image result for projec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ject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sz w:val="40"/>
          <w:szCs w:val="40"/>
        </w:rPr>
        <w:tab/>
      </w:r>
      <w:r w:rsidRPr="00E60C31">
        <w:rPr>
          <w:rFonts w:ascii="Constantia" w:hAnsi="Constantia"/>
          <w:sz w:val="40"/>
          <w:szCs w:val="40"/>
        </w:rPr>
        <w:t>State of Kansas</w:t>
      </w:r>
    </w:p>
    <w:p w14:paraId="2AD71299" w14:textId="77777777" w:rsidR="00A26141" w:rsidRDefault="00A26141" w:rsidP="00A26141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ab/>
      </w:r>
      <w:r w:rsidRPr="00E60C31">
        <w:rPr>
          <w:rFonts w:ascii="Constantia" w:hAnsi="Constantia"/>
          <w:sz w:val="40"/>
          <w:szCs w:val="40"/>
        </w:rPr>
        <w:t xml:space="preserve">Project Management </w:t>
      </w:r>
    </w:p>
    <w:p w14:paraId="17F14AD5" w14:textId="77777777" w:rsidR="00A26141" w:rsidRDefault="00A26141" w:rsidP="00A26141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4303B4" wp14:editId="5BF1E582">
                <wp:simplePos x="0" y="0"/>
                <wp:positionH relativeFrom="column">
                  <wp:posOffset>-28575</wp:posOffset>
                </wp:positionH>
                <wp:positionV relativeFrom="paragraph">
                  <wp:posOffset>340361</wp:posOffset>
                </wp:positionV>
                <wp:extent cx="68580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7881" id="Rectangle 2" o:spid="_x0000_s1026" style="position:absolute;margin-left:-2.25pt;margin-top:26.8pt;width:540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rpUAIAAKIEAAAOAAAAZHJzL2Uyb0RvYy54bWysVE1v2zAMvQ/YfxB0X52kH8mCOkXQrMOA&#10;oi3QDj0zshQL0NcoJU7360fJbtJ1Ow27KKRIP5JPj7m82lvDdhKj9q7m45MRZ9IJ32i3qfn3p5tP&#10;M85iAteA8U7W/EVGfrX4+OGyC3M58a03jURGIC7Ou1DzNqUwr6ooWmkhnvggHQWVRwuJXNxUDUJH&#10;6NZUk9Hoouo8NgG9kDHS7aoP8kXBV0qKdK9UlImZmlNvqZxYznU+q8UlzDcIodViaAP+oQsL2lHR&#10;A9QKErAt6j+grBboo1fpRHhbeaW0kGUGmmY8ejfNYwtBllmInBgONMX/Byvudo/hAYmGLsR5JDNP&#10;sVdo8y/1x/aFrJcDWXKfmKDLi9n5bDQiTgXFZtOLU7IJpjp+HTCmr9Jblo2aIz1G4Qh2tzH1qa8p&#10;uZjzN9qY8iDGsY7UNJkWfCBdKAOJStnQ1Dy6DWdgNiQ4kbBARm90kz/PQBE362uDbAf06F9W09Xp&#10;eOjst7RcewWx7fNKqJeD1Yk0abSluWjCw1zGZXRZVDVMcCQtW2vfvDwgQ9/LLAZxo6nILcT0AEi6&#10;IrZoV9I9Hcp4GtEPFmetx59/u8/59NwU5awjndL4P7aAkjPzzZEQPo/PzrKwi3N2Pp2Qg28j67cR&#10;t7XXnlgZ01YGUcycn8yrqdDbZ1qpZa5KIXCCavdED8516veHllLI5bKkkZgDpFv3GEQGzzxlep/2&#10;z4BheP9Eyrnzr5qG+TsZ9Lm9EJbb5JUuGjnyStrKDi1CUdmwtHnT3vol6/jXsvgFAAD//wMAUEsD&#10;BBQABgAIAAAAIQB8mQZH3wAAAAoBAAAPAAAAZHJzL2Rvd25yZXYueG1sTI/BTsMwEETvSPyDtUjc&#10;WqekDjTEqRASF25NkeC4jY0TEa9D7DYuX497gtvuzmj2TbWNdmAnPfnekYTVMgOmqXWqJyPhbf+y&#10;eADmA5LCwZGWcNYetvX1VYWlcjPt9KkJhqUQ8iVK6EIYS85922mLfulGTUn7dJPFkNbJcDXhnMLt&#10;wO+yrOAWe0ofOhz1c6fbr+ZoJcSf0ZybfIdx8+3Nu8g/ZvG6lvL2Jj49Ags6hj8zXPATOtSJ6eCO&#10;pDwbJCzWIjkliLwAdtGze5EuhzRtVgXwuuL/K9S/AAAA//8DAFBLAQItABQABgAIAAAAIQC2gziS&#10;/gAAAOEBAAATAAAAAAAAAAAAAAAAAAAAAABbQ29udGVudF9UeXBlc10ueG1sUEsBAi0AFAAGAAgA&#10;AAAhADj9If/WAAAAlAEAAAsAAAAAAAAAAAAAAAAALwEAAF9yZWxzLy5yZWxzUEsBAi0AFAAGAAgA&#10;AAAhANs/SulQAgAAogQAAA4AAAAAAAAAAAAAAAAALgIAAGRycy9lMm9Eb2MueG1sUEsBAi0AFAAG&#10;AAgAAAAhAHyZBkffAAAACgEAAA8AAAAAAAAAAAAAAAAAqgQAAGRycy9kb3ducmV2LnhtbFBLBQYA&#10;AAAABAAEAPMAAAC2BQAAAAA=&#10;" filled="f" strokecolor="#ed7d31" strokeweight="1pt"/>
            </w:pict>
          </mc:Fallback>
        </mc:AlternateContent>
      </w:r>
      <w:r>
        <w:rPr>
          <w:rFonts w:ascii="Constantia" w:hAnsi="Constantia"/>
          <w:sz w:val="40"/>
          <w:szCs w:val="40"/>
        </w:rPr>
        <w:tab/>
      </w:r>
      <w:r w:rsidRPr="00E60C31">
        <w:rPr>
          <w:rFonts w:ascii="Constantia" w:hAnsi="Constantia"/>
          <w:sz w:val="40"/>
          <w:szCs w:val="40"/>
        </w:rPr>
        <w:t>Class</w:t>
      </w:r>
      <w:r>
        <w:rPr>
          <w:rFonts w:ascii="Constantia" w:hAnsi="Constantia"/>
          <w:sz w:val="40"/>
          <w:szCs w:val="40"/>
        </w:rPr>
        <w:t xml:space="preserve"> Offerings</w:t>
      </w:r>
    </w:p>
    <w:p w14:paraId="1ED0794A" w14:textId="3D412F73" w:rsidR="00A26141" w:rsidRPr="001F545F" w:rsidRDefault="00970AB1" w:rsidP="00A26141">
      <w:pPr>
        <w:spacing w:after="0"/>
        <w:jc w:val="center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b/>
          <w:sz w:val="24"/>
          <w:szCs w:val="24"/>
          <w:u w:val="single"/>
        </w:rPr>
        <w:t>Unleashing the Potential of AI &amp; Advanced Prompt Engineering in Project Management</w:t>
      </w:r>
    </w:p>
    <w:p w14:paraId="3EC9D04B" w14:textId="6EFE7662" w:rsidR="00A26141" w:rsidRPr="004A2ED8" w:rsidRDefault="00970AB1" w:rsidP="00A26141">
      <w:pPr>
        <w:spacing w:after="0"/>
        <w:jc w:val="center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sz w:val="28"/>
          <w:szCs w:val="28"/>
        </w:rPr>
        <w:t>October 3-4</w:t>
      </w:r>
      <w:r w:rsidR="00A26141">
        <w:rPr>
          <w:rFonts w:ascii="Constantia" w:hAnsi="Constantia"/>
          <w:sz w:val="28"/>
          <w:szCs w:val="28"/>
        </w:rPr>
        <w:t xml:space="preserve">, </w:t>
      </w:r>
      <w:proofErr w:type="gramStart"/>
      <w:r w:rsidR="00A26141">
        <w:rPr>
          <w:rFonts w:ascii="Constantia" w:hAnsi="Constantia"/>
          <w:sz w:val="28"/>
          <w:szCs w:val="28"/>
        </w:rPr>
        <w:t>202</w:t>
      </w:r>
      <w:r w:rsidR="00D02835">
        <w:rPr>
          <w:rFonts w:ascii="Constantia" w:hAnsi="Constantia"/>
          <w:sz w:val="28"/>
          <w:szCs w:val="28"/>
        </w:rPr>
        <w:t>4</w:t>
      </w:r>
      <w:proofErr w:type="gramEnd"/>
      <w:r w:rsidR="00A26141" w:rsidRPr="004A2ED8">
        <w:rPr>
          <w:rFonts w:ascii="Constantia" w:hAnsi="Constantia"/>
          <w:sz w:val="28"/>
          <w:szCs w:val="28"/>
        </w:rPr>
        <w:t xml:space="preserve">    8:30am-4:30pm</w:t>
      </w:r>
    </w:p>
    <w:p w14:paraId="5F48A0DD" w14:textId="3B16C7D9" w:rsidR="00A26141" w:rsidRPr="004A2ED8" w:rsidRDefault="00A26141" w:rsidP="00A26141">
      <w:pPr>
        <w:spacing w:after="0"/>
        <w:jc w:val="center"/>
        <w:rPr>
          <w:rFonts w:ascii="Constantia" w:hAnsi="Constantia"/>
          <w:sz w:val="28"/>
          <w:szCs w:val="28"/>
        </w:rPr>
      </w:pPr>
      <w:r w:rsidRPr="004A2ED8">
        <w:rPr>
          <w:rFonts w:ascii="Constantia" w:hAnsi="Constantia"/>
          <w:sz w:val="28"/>
          <w:szCs w:val="28"/>
        </w:rPr>
        <w:t>$</w:t>
      </w:r>
      <w:r w:rsidR="008502C3">
        <w:rPr>
          <w:rFonts w:ascii="Constantia" w:hAnsi="Constantia"/>
          <w:sz w:val="28"/>
          <w:szCs w:val="28"/>
        </w:rPr>
        <w:t>26</w:t>
      </w:r>
      <w:r>
        <w:rPr>
          <w:rFonts w:ascii="Constantia" w:hAnsi="Constantia"/>
          <w:sz w:val="28"/>
          <w:szCs w:val="28"/>
        </w:rPr>
        <w:t>0</w:t>
      </w:r>
      <w:r w:rsidRPr="004A2ED8">
        <w:rPr>
          <w:rFonts w:ascii="Constantia" w:hAnsi="Constantia"/>
          <w:sz w:val="28"/>
          <w:szCs w:val="28"/>
        </w:rPr>
        <w:t xml:space="preserve"> per participant*</w:t>
      </w:r>
      <w:r>
        <w:rPr>
          <w:rFonts w:ascii="Constantia" w:hAnsi="Constantia"/>
          <w:sz w:val="28"/>
          <w:szCs w:val="28"/>
        </w:rPr>
        <w:t xml:space="preserve">    </w:t>
      </w:r>
      <w:r w:rsidRPr="004A2ED8">
        <w:rPr>
          <w:rFonts w:ascii="Constantia" w:hAnsi="Constantia"/>
          <w:sz w:val="28"/>
          <w:szCs w:val="28"/>
        </w:rPr>
        <w:t xml:space="preserve">PDU’s </w:t>
      </w:r>
      <w:r>
        <w:rPr>
          <w:rFonts w:ascii="Constantia" w:hAnsi="Constantia"/>
          <w:sz w:val="28"/>
          <w:szCs w:val="28"/>
        </w:rPr>
        <w:t>– 1</w:t>
      </w:r>
      <w:r w:rsidR="008502C3">
        <w:rPr>
          <w:rFonts w:ascii="Constantia" w:hAnsi="Constantia"/>
          <w:sz w:val="28"/>
          <w:szCs w:val="28"/>
        </w:rPr>
        <w:t>3</w:t>
      </w:r>
    </w:p>
    <w:p w14:paraId="00503367" w14:textId="77777777" w:rsidR="00A26141" w:rsidRDefault="00A26141" w:rsidP="00A261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85AE34" w14:textId="1B773F0C" w:rsidR="00A26141" w:rsidRPr="00A15192" w:rsidRDefault="001F5AB9" w:rsidP="001D66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course is a two-day instructor</w:t>
      </w:r>
      <w:r w:rsidR="00862FCF">
        <w:rPr>
          <w:rFonts w:ascii="TimesNewRomanPSMT" w:hAnsi="TimesNewRomanPSMT" w:cs="TimesNewRomanPSMT"/>
          <w:sz w:val="24"/>
          <w:szCs w:val="24"/>
        </w:rPr>
        <w:t>-led course with an extra free one-day</w:t>
      </w:r>
      <w:r w:rsidR="00717E0C">
        <w:rPr>
          <w:rFonts w:ascii="TimesNewRomanPSMT" w:hAnsi="TimesNewRomanPSMT" w:cs="TimesNewRomanPSMT"/>
          <w:sz w:val="24"/>
          <w:szCs w:val="24"/>
        </w:rPr>
        <w:t xml:space="preserve"> self-paced component given to attendees</w:t>
      </w:r>
      <w:r w:rsidR="00E4133C">
        <w:rPr>
          <w:rFonts w:ascii="TimesNewRomanPSMT" w:hAnsi="TimesNewRomanPSMT" w:cs="TimesNewRomanPSMT"/>
          <w:sz w:val="24"/>
          <w:szCs w:val="24"/>
        </w:rPr>
        <w:t>. This two-day in</w:t>
      </w:r>
      <w:r w:rsidR="00C125B7">
        <w:rPr>
          <w:rFonts w:ascii="TimesNewRomanPSMT" w:hAnsi="TimesNewRomanPSMT" w:cs="TimesNewRomanPSMT"/>
          <w:sz w:val="24"/>
          <w:szCs w:val="24"/>
        </w:rPr>
        <w:t xml:space="preserve">structor-led </w:t>
      </w:r>
      <w:r w:rsidR="00577B16">
        <w:rPr>
          <w:rFonts w:ascii="TimesNewRomanPSMT" w:hAnsi="TimesNewRomanPSMT" w:cs="TimesNewRomanPSMT"/>
          <w:sz w:val="24"/>
          <w:szCs w:val="24"/>
        </w:rPr>
        <w:t>course will explore the breadth and depth of AI and its applications in project management The free</w:t>
      </w:r>
      <w:r w:rsidR="00B61A5B">
        <w:rPr>
          <w:rFonts w:ascii="TimesNewRomanPSMT" w:hAnsi="TimesNewRomanPSMT" w:cs="TimesNewRomanPSMT"/>
          <w:sz w:val="24"/>
          <w:szCs w:val="24"/>
        </w:rPr>
        <w:t xml:space="preserve"> one-day, self-paced </w:t>
      </w:r>
      <w:r w:rsidR="00B61A5B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Advanced Prompt </w:t>
      </w:r>
      <w:r w:rsidR="00A15192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Engineering and Writing Skills</w:t>
      </w:r>
      <w:r w:rsidR="00A15192">
        <w:rPr>
          <w:rFonts w:ascii="TimesNewRomanPSMT" w:hAnsi="TimesNewRomanPSMT" w:cs="TimesNewRomanPSMT"/>
          <w:sz w:val="24"/>
          <w:szCs w:val="24"/>
        </w:rPr>
        <w:t xml:space="preserve"> course helps participants use various</w:t>
      </w:r>
      <w:r w:rsidR="00CD7360">
        <w:rPr>
          <w:rFonts w:ascii="TimesNewRomanPSMT" w:hAnsi="TimesNewRomanPSMT" w:cs="TimesNewRomanPSMT"/>
          <w:sz w:val="24"/>
          <w:szCs w:val="24"/>
        </w:rPr>
        <w:t xml:space="preserve"> forms of AI, such as ChatGpt, Gemini, and Claude, to begin, writing customiz</w:t>
      </w:r>
      <w:r w:rsidR="002F7ACC">
        <w:rPr>
          <w:rFonts w:ascii="TimesNewRomanPSMT" w:hAnsi="TimesNewRomanPSMT" w:cs="TimesNewRomanPSMT"/>
          <w:sz w:val="24"/>
          <w:szCs w:val="24"/>
        </w:rPr>
        <w:t>ed prompts to use AI to assist the project. Students</w:t>
      </w:r>
      <w:r w:rsidR="00265975">
        <w:rPr>
          <w:rFonts w:ascii="TimesNewRomanPSMT" w:hAnsi="TimesNewRomanPSMT" w:cs="TimesNewRomanPSMT"/>
          <w:sz w:val="24"/>
          <w:szCs w:val="24"/>
        </w:rPr>
        <w:t xml:space="preserve"> will participate in breakout sessions and </w:t>
      </w:r>
      <w:r w:rsidR="006D201E">
        <w:rPr>
          <w:rFonts w:ascii="TimesNewRomanPSMT" w:hAnsi="TimesNewRomanPSMT" w:cs="TimesNewRomanPSMT"/>
          <w:sz w:val="24"/>
          <w:szCs w:val="24"/>
        </w:rPr>
        <w:t>can</w:t>
      </w:r>
      <w:r w:rsidR="00265975">
        <w:rPr>
          <w:rFonts w:ascii="TimesNewRomanPSMT" w:hAnsi="TimesNewRomanPSMT" w:cs="TimesNewRomanPSMT"/>
          <w:sz w:val="24"/>
          <w:szCs w:val="24"/>
        </w:rPr>
        <w:t xml:space="preserve"> ask questions as needed.</w:t>
      </w:r>
    </w:p>
    <w:p w14:paraId="48CD12AB" w14:textId="77777777" w:rsidR="00BC2FEE" w:rsidRPr="008F7E97" w:rsidRDefault="00BC2FEE" w:rsidP="001D66CC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z w:val="12"/>
          <w:szCs w:val="12"/>
        </w:rPr>
      </w:pPr>
    </w:p>
    <w:p w14:paraId="330B782B" w14:textId="1D9CDE25" w:rsidR="00A26141" w:rsidRDefault="00A26141" w:rsidP="00A26141">
      <w:pPr>
        <w:spacing w:after="0"/>
        <w:rPr>
          <w:rFonts w:ascii="Constantia" w:hAnsi="Constantia"/>
          <w:sz w:val="24"/>
          <w:szCs w:val="24"/>
        </w:rPr>
      </w:pPr>
      <w:bookmarkStart w:id="0" w:name="_Hlk526318036"/>
      <w:r>
        <w:rPr>
          <w:noProof/>
          <w:sz w:val="24"/>
          <w:szCs w:val="24"/>
        </w:rPr>
        <w:drawing>
          <wp:inline distT="0" distB="0" distL="0" distR="0" wp14:anchorId="474FC663" wp14:editId="726B68B5">
            <wp:extent cx="142875" cy="142875"/>
            <wp:effectExtent l="0" t="0" r="9525" b="952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F7E97">
        <w:rPr>
          <w:rFonts w:ascii="Constantia" w:hAnsi="Constantia"/>
          <w:b/>
          <w:i/>
          <w:sz w:val="24"/>
          <w:szCs w:val="24"/>
          <w:u w:val="single"/>
        </w:rPr>
        <w:t>Registration</w:t>
      </w:r>
      <w:r w:rsidRPr="008F7E97">
        <w:rPr>
          <w:rFonts w:ascii="Constantia" w:hAnsi="Constantia"/>
          <w:b/>
          <w:i/>
          <w:sz w:val="28"/>
          <w:szCs w:val="28"/>
          <w:u w:val="single"/>
        </w:rPr>
        <w:t>:</w:t>
      </w:r>
      <w:r w:rsidRPr="008F7E97">
        <w:rPr>
          <w:rFonts w:ascii="Constantia" w:hAnsi="Constantia"/>
          <w:b/>
          <w:sz w:val="32"/>
          <w:szCs w:val="32"/>
        </w:rPr>
        <w:t xml:space="preserve"> </w:t>
      </w:r>
      <w:r w:rsidRPr="008F7E97">
        <w:rPr>
          <w:rFonts w:ascii="Constantia" w:hAnsi="Constantia"/>
          <w:sz w:val="24"/>
          <w:szCs w:val="24"/>
        </w:rPr>
        <w:t>Please register through our KITO website:</w:t>
      </w:r>
      <w:r>
        <w:rPr>
          <w:rFonts w:ascii="Constantia" w:hAnsi="Constantia"/>
          <w:sz w:val="24"/>
          <w:szCs w:val="24"/>
        </w:rPr>
        <w:t xml:space="preserve"> </w:t>
      </w:r>
      <w:hyperlink r:id="rId10" w:history="1">
        <w:r w:rsidRPr="006362D5">
          <w:rPr>
            <w:rStyle w:val="Hyperlink"/>
            <w:rFonts w:ascii="Constantia" w:hAnsi="Constantia"/>
            <w:sz w:val="24"/>
            <w:szCs w:val="24"/>
          </w:rPr>
          <w:t>ebit.ks.gov/kito/training</w:t>
        </w:r>
      </w:hyperlink>
    </w:p>
    <w:p w14:paraId="5A0DCE67" w14:textId="77777777" w:rsidR="00A26141" w:rsidRDefault="00A26141" w:rsidP="00A26141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sz w:val="24"/>
          <w:szCs w:val="24"/>
        </w:rPr>
        <w:t xml:space="preserve">Once there please select the class you wish to attend, complete the form online and email to </w:t>
      </w:r>
      <w:hyperlink r:id="rId11" w:history="1">
        <w:r w:rsidRPr="008F7E97">
          <w:rPr>
            <w:rStyle w:val="Hyperlink"/>
            <w:rFonts w:ascii="Constantia" w:hAnsi="Constantia"/>
            <w:sz w:val="24"/>
            <w:szCs w:val="24"/>
          </w:rPr>
          <w:t>KITO@ks.gov</w:t>
        </w:r>
      </w:hyperlink>
      <w:r w:rsidRPr="008F7E97">
        <w:rPr>
          <w:rFonts w:ascii="Constantia" w:hAnsi="Constantia"/>
          <w:sz w:val="24"/>
          <w:szCs w:val="24"/>
        </w:rPr>
        <w:t xml:space="preserve">. If you have any </w:t>
      </w:r>
      <w:proofErr w:type="gramStart"/>
      <w:r w:rsidRPr="008F7E97">
        <w:rPr>
          <w:rFonts w:ascii="Constantia" w:hAnsi="Constantia"/>
          <w:sz w:val="24"/>
          <w:szCs w:val="24"/>
        </w:rPr>
        <w:t>questions</w:t>
      </w:r>
      <w:proofErr w:type="gramEnd"/>
      <w:r w:rsidRPr="008F7E97">
        <w:rPr>
          <w:rFonts w:ascii="Constantia" w:hAnsi="Constantia"/>
          <w:sz w:val="24"/>
          <w:szCs w:val="24"/>
        </w:rPr>
        <w:t xml:space="preserve"> please contact C</w:t>
      </w:r>
      <w:r>
        <w:rPr>
          <w:rFonts w:ascii="Constantia" w:hAnsi="Constantia"/>
          <w:sz w:val="24"/>
          <w:szCs w:val="24"/>
        </w:rPr>
        <w:t>elena Ramirez</w:t>
      </w:r>
      <w:r w:rsidRPr="008F7E97">
        <w:rPr>
          <w:rFonts w:ascii="Constantia" w:hAnsi="Constantia"/>
          <w:sz w:val="24"/>
          <w:szCs w:val="24"/>
        </w:rPr>
        <w:t xml:space="preserve"> at 785-368-7161, or </w:t>
      </w:r>
      <w:hyperlink r:id="rId12" w:history="1">
        <w:r w:rsidRPr="00766329">
          <w:rPr>
            <w:rStyle w:val="Hyperlink"/>
            <w:rFonts w:ascii="Constantia" w:hAnsi="Constantia"/>
            <w:sz w:val="24"/>
            <w:szCs w:val="24"/>
          </w:rPr>
          <w:t>celena.m.ramirez@ks.gov</w:t>
        </w:r>
      </w:hyperlink>
      <w:r w:rsidRPr="008F7E97">
        <w:rPr>
          <w:rFonts w:ascii="Constantia" w:hAnsi="Constantia"/>
          <w:sz w:val="24"/>
          <w:szCs w:val="24"/>
        </w:rPr>
        <w:t>.</w:t>
      </w:r>
    </w:p>
    <w:p w14:paraId="5EB43BE1" w14:textId="77777777" w:rsidR="00A26141" w:rsidRDefault="00A26141" w:rsidP="00A26141">
      <w:pPr>
        <w:spacing w:after="0"/>
        <w:rPr>
          <w:rFonts w:ascii="Constantia" w:hAnsi="Constantia"/>
          <w:b/>
          <w:i/>
          <w:sz w:val="24"/>
          <w:szCs w:val="24"/>
          <w:u w:val="single"/>
        </w:rPr>
      </w:pPr>
    </w:p>
    <w:p w14:paraId="436A073F" w14:textId="77777777" w:rsidR="00A26141" w:rsidRPr="008F7E97" w:rsidRDefault="00A26141" w:rsidP="00A26141">
      <w:pPr>
        <w:spacing w:after="0"/>
        <w:rPr>
          <w:rFonts w:ascii="Constantia" w:hAnsi="Constantia"/>
          <w:sz w:val="24"/>
          <w:szCs w:val="24"/>
        </w:rPr>
      </w:pPr>
      <w:r w:rsidRPr="00830A3C">
        <w:rPr>
          <w:rFonts w:ascii="Constantia" w:hAnsi="Constantia"/>
          <w:noProof/>
          <w:highlight w:val="yellow"/>
        </w:rPr>
        <w:drawing>
          <wp:inline distT="0" distB="0" distL="0" distR="0" wp14:anchorId="69FE9340" wp14:editId="6663F516">
            <wp:extent cx="142875" cy="142875"/>
            <wp:effectExtent l="0" t="0" r="9525" b="9525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A3C">
        <w:rPr>
          <w:rFonts w:ascii="Constantia" w:hAnsi="Constantia"/>
          <w:b/>
          <w:i/>
          <w:sz w:val="24"/>
          <w:szCs w:val="24"/>
          <w:highlight w:val="yellow"/>
          <w:u w:val="single"/>
        </w:rPr>
        <w:t xml:space="preserve">Cancelation Policy: </w:t>
      </w:r>
      <w:r w:rsidRPr="00830A3C">
        <w:rPr>
          <w:rFonts w:ascii="Constantia" w:hAnsi="Constantia"/>
          <w:sz w:val="24"/>
          <w:szCs w:val="24"/>
          <w:highlight w:val="yellow"/>
        </w:rPr>
        <w:t xml:space="preserve"> Cancelations up to 20 business days prior to class date are eligible for a 100% refund. Less than 20 business days there is NO refund.</w:t>
      </w:r>
    </w:p>
    <w:p w14:paraId="55A4D3ED" w14:textId="77777777" w:rsidR="00A26141" w:rsidRPr="008F7E97" w:rsidRDefault="00A26141" w:rsidP="00A26141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BE29FB" wp14:editId="515D459E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00896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9pt" to="53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QMqQEAAEUDAAAOAAAAZHJzL2Uyb0RvYy54bWysUk1PGzEQvVfqf7B8J96AoNEqGw4s9FIB&#10;UssPmHjtXUv+ksfNJv++YycECreqF3/N+M28N299u3eW7VRCE3zHl4uGM+VlGIwfO/7y6+FixRlm&#10;8APY4FXHDwr57ebrl/UcW3UZpmAHlRiBeGzn2PEp59gKgXJSDnARovIU1CE5yHRNoxgSzITurLhs&#10;mhsxhzTEFKRCpNf+GOSbiq+1kvlJa1SZ2Y5Tb7muqa7bsorNGtoxQZyMPLUB/9CFA+Op6Bmqhwzs&#10;dzKfoJyRKWDQeSGDE0FrI1XlQGyWzQc2PyeIqnIhcTCeZcL/Bysfd3f+OZEMc8QW43MqLPY6ubJT&#10;f2xfxTqcxVL7zCQ93qyuV01DmsrXmHj7GBPm7yo4Vg4dt8YXHtDC7gdmKkaprynl2YcHY22dhfVs&#10;JvCr64IM5AhtIdPRxaHj6EfOwI5kNZlTRcRgzVB+FxxM4/bOJrYDGvd9/62/WpYJU7W/0krpHnA6&#10;5tXQ0QjOZHKjNa7jhRuxO/62vqCr6qcTgTe5ymkbhkNVUZQbzaoWPfmqmOH9nc7v3b/5AwAA//8D&#10;AFBLAwQUAAYACAAAACEAPY25QdwAAAAJAQAADwAAAGRycy9kb3ducmV2LnhtbEyPwU7DMBBE70j8&#10;g7VI3Fq7QGgV4lS0EqoEJ0olrtvYxBH2OordNvD1bMUBjjszmn1TLcfgxdEOqYukYTZVICw10XTU&#10;ati9PU0WIFJGMugjWQ1fNsGyvryosDTxRK/2uM2t4BJKJWpwOfellKlxNmCaxt4Sex9xCJj5HFpp&#10;BjxxefDyRql7GbAj/uCwt2tnm8/tIWj49u9qMytWa9VsFnl8KRzh80rr66vx8QFEtmP+C8MZn9Gh&#10;ZqZ9PJBJwmuY3BWcZP2WF5x9NS9Y2f8qsq7k/wX1DwAAAP//AwBQSwECLQAUAAYACAAAACEAtoM4&#10;kv4AAADhAQAAEwAAAAAAAAAAAAAAAAAAAAAAW0NvbnRlbnRfVHlwZXNdLnhtbFBLAQItABQABgAI&#10;AAAAIQA4/SH/1gAAAJQBAAALAAAAAAAAAAAAAAAAAC8BAABfcmVscy8ucmVsc1BLAQItABQABgAI&#10;AAAAIQASTGQMqQEAAEUDAAAOAAAAAAAAAAAAAAAAAC4CAABkcnMvZTJvRG9jLnhtbFBLAQItABQA&#10;BgAIAAAAIQA9jblB3AAAAAkBAAAPAAAAAAAAAAAAAAAAAAMEAABkcnMvZG93bnJldi54bWxQSwUG&#10;AAAAAAQABADzAAAADAUAAAAA&#10;" strokecolor="#ed7d31" strokeweight=".5pt">
                <v:stroke joinstyle="miter"/>
              </v:line>
            </w:pict>
          </mc:Fallback>
        </mc:AlternateContent>
      </w:r>
    </w:p>
    <w:p w14:paraId="2F631559" w14:textId="77777777" w:rsidR="00A26141" w:rsidRPr="008F7E97" w:rsidRDefault="00A26141" w:rsidP="00A26141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The Mathis Group, Inc. is a Project Management Institute (PMI) Registered Global Educational Provider.</w:t>
      </w:r>
    </w:p>
    <w:p w14:paraId="0736C08A" w14:textId="77777777" w:rsidR="00A26141" w:rsidRPr="008F7E97" w:rsidRDefault="00A26141" w:rsidP="00A26141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*2% administrative fee included</w:t>
      </w:r>
    </w:p>
    <w:p w14:paraId="5A85335E" w14:textId="77777777" w:rsidR="00A26141" w:rsidRPr="008F7E97" w:rsidRDefault="00A26141" w:rsidP="00A26141">
      <w:pPr>
        <w:spacing w:after="0"/>
        <w:rPr>
          <w:rFonts w:ascii="Constantia" w:hAnsi="Constantia"/>
          <w:b/>
          <w:sz w:val="32"/>
          <w:szCs w:val="32"/>
          <w:u w:val="single"/>
        </w:rPr>
      </w:pPr>
      <w:r w:rsidRPr="008F7E97">
        <w:rPr>
          <w:rFonts w:ascii="Constantia" w:hAnsi="Constantia"/>
          <w:sz w:val="20"/>
          <w:szCs w:val="20"/>
        </w:rPr>
        <w:t>PMI’s Talent Triangle Breakdown for this class: Technical=</w:t>
      </w:r>
      <w:r>
        <w:rPr>
          <w:rFonts w:ascii="Constantia" w:hAnsi="Constantia"/>
          <w:sz w:val="20"/>
          <w:szCs w:val="20"/>
        </w:rPr>
        <w:t>, Leadership=</w:t>
      </w:r>
    </w:p>
    <w:p w14:paraId="3FF01BD1" w14:textId="77777777" w:rsidR="003453AB" w:rsidRDefault="003453AB"/>
    <w:sectPr w:rsidR="003453AB" w:rsidSect="00015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64B5D"/>
    <w:multiLevelType w:val="hybridMultilevel"/>
    <w:tmpl w:val="02D023F8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3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xsDAxszQ1MjOyMDJR0lEKTi0uzszPAykwqgUAfbq1vSwAAAA="/>
  </w:docVars>
  <w:rsids>
    <w:rsidRoot w:val="00A26141"/>
    <w:rsid w:val="00036EFA"/>
    <w:rsid w:val="00091F5E"/>
    <w:rsid w:val="000E3317"/>
    <w:rsid w:val="001421AD"/>
    <w:rsid w:val="001D66CC"/>
    <w:rsid w:val="001E2C8A"/>
    <w:rsid w:val="001F5AB9"/>
    <w:rsid w:val="00265975"/>
    <w:rsid w:val="002F7ACC"/>
    <w:rsid w:val="003453AB"/>
    <w:rsid w:val="0037726E"/>
    <w:rsid w:val="00577B16"/>
    <w:rsid w:val="006D201E"/>
    <w:rsid w:val="00717E0C"/>
    <w:rsid w:val="007B70D1"/>
    <w:rsid w:val="00833540"/>
    <w:rsid w:val="008502C3"/>
    <w:rsid w:val="00862FCF"/>
    <w:rsid w:val="00920FDE"/>
    <w:rsid w:val="00970AB1"/>
    <w:rsid w:val="00A15192"/>
    <w:rsid w:val="00A26141"/>
    <w:rsid w:val="00B61A5B"/>
    <w:rsid w:val="00BA10ED"/>
    <w:rsid w:val="00BC2FEE"/>
    <w:rsid w:val="00C07F34"/>
    <w:rsid w:val="00C125B7"/>
    <w:rsid w:val="00CD7360"/>
    <w:rsid w:val="00D02835"/>
    <w:rsid w:val="00E4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7C18"/>
  <w15:chartTrackingRefBased/>
  <w15:docId w15:val="{052A70A9-BD60-454B-AFB2-14D164E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1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lena.m.ramirez@k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TO@ks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ebit.ks.gov/kito/traini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ed96f-bac6-4f8b-b533-b343d0ebdcfe">
      <Terms xmlns="http://schemas.microsoft.com/office/infopath/2007/PartnerControls"/>
    </lcf76f155ced4ddcb4097134ff3c332f>
    <TaxCatchAll xmlns="be0a8c41-a8f7-4db0-9ccc-3acea744ee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78E416F02648A6CF8519C349B93C" ma:contentTypeVersion="15" ma:contentTypeDescription="Create a new document." ma:contentTypeScope="" ma:versionID="2f8b84367d587c756dea3c2de7239403">
  <xsd:schema xmlns:xsd="http://www.w3.org/2001/XMLSchema" xmlns:xs="http://www.w3.org/2001/XMLSchema" xmlns:p="http://schemas.microsoft.com/office/2006/metadata/properties" xmlns:ns2="1d9ed96f-bac6-4f8b-b533-b343d0ebdcfe" xmlns:ns3="be0a8c41-a8f7-4db0-9ccc-3acea744ee4d" targetNamespace="http://schemas.microsoft.com/office/2006/metadata/properties" ma:root="true" ma:fieldsID="cbfde3cf7009200b22333dc0e2993bed" ns2:_="" ns3:_="">
    <xsd:import namespace="1d9ed96f-bac6-4f8b-b533-b343d0ebdcfe"/>
    <xsd:import namespace="be0a8c41-a8f7-4db0-9ccc-3acea744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96f-bac6-4f8b-b533-b343d0ebd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8c41-a8f7-4db0-9ccc-3acea744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b8336-f83d-4f04-b0d4-7a9ec9028404}" ma:internalName="TaxCatchAll" ma:showField="CatchAllData" ma:web="be0a8c41-a8f7-4db0-9ccc-3acea744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3FF56-A005-45E1-95CC-4ED2F5003702}">
  <ds:schemaRefs>
    <ds:schemaRef ds:uri="http://schemas.microsoft.com/office/2006/metadata/properties"/>
    <ds:schemaRef ds:uri="http://schemas.microsoft.com/office/infopath/2007/PartnerControls"/>
    <ds:schemaRef ds:uri="1d9ed96f-bac6-4f8b-b533-b343d0ebdcfe"/>
    <ds:schemaRef ds:uri="be0a8c41-a8f7-4db0-9ccc-3acea744ee4d"/>
  </ds:schemaRefs>
</ds:datastoreItem>
</file>

<file path=customXml/itemProps2.xml><?xml version="1.0" encoding="utf-8"?>
<ds:datastoreItem xmlns:ds="http://schemas.openxmlformats.org/officeDocument/2006/customXml" ds:itemID="{A9251D31-3148-4FAE-B2C3-7A4BCA5FC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8F629-3F32-43A4-B1D5-A85CAC734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d96f-bac6-4f8b-b533-b343d0ebdcfe"/>
    <ds:schemaRef ds:uri="be0a8c41-a8f7-4db0-9ccc-3acea744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Celena M [OITS]</dc:creator>
  <cp:keywords/>
  <dc:description/>
  <cp:lastModifiedBy>Celena M Ramirez [OITS]</cp:lastModifiedBy>
  <cp:revision>16</cp:revision>
  <dcterms:created xsi:type="dcterms:W3CDTF">2024-07-17T21:11:00Z</dcterms:created>
  <dcterms:modified xsi:type="dcterms:W3CDTF">2024-07-17T21:31:00Z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0x010100EF0C78E416F02648A6CF8519C349B93C</vt:lpwstr>
  </property>
  <property fmtid="{D5CDD505-2E9C-101B-9397-08002B2CF9AE}" pid="3" name="MediaServiceImageTags">
    <vt:lpwstr/>
  </property>
</Properties>
</file>